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3A6" w:rsidRPr="00AB7B32" w:rsidRDefault="00AD53A6" w:rsidP="00AD53A6">
      <w:pPr>
        <w:spacing w:after="0" w:line="240" w:lineRule="auto"/>
        <w:rPr>
          <w:rFonts w:ascii="Trebuchet MS" w:hAnsi="Trebuchet MS" w:cs="Arial"/>
          <w:b/>
        </w:rPr>
      </w:pPr>
      <w:r w:rsidRPr="00AB7B32">
        <w:rPr>
          <w:rFonts w:ascii="Trebuchet MS" w:hAnsi="Trebuchet MS" w:cs="Arial"/>
          <w:b/>
        </w:rPr>
        <w:t>Anexa nr. 4</w:t>
      </w:r>
    </w:p>
    <w:p w:rsidR="00AD53A6" w:rsidRPr="00AB7B32" w:rsidRDefault="00AD53A6" w:rsidP="00AD53A6">
      <w:pPr>
        <w:spacing w:after="0" w:line="240" w:lineRule="auto"/>
        <w:jc w:val="center"/>
        <w:rPr>
          <w:rFonts w:ascii="Trebuchet MS" w:hAnsi="Trebuchet MS" w:cs="Arial"/>
          <w:b/>
        </w:rPr>
      </w:pPr>
      <w:r w:rsidRPr="00AB7B32">
        <w:rPr>
          <w:rFonts w:ascii="Trebuchet MS" w:hAnsi="Trebuchet MS" w:cs="Arial"/>
          <w:b/>
        </w:rPr>
        <w:t>GRILA DE EVALUARE CALITATIVĂ TEHNICĂ</w:t>
      </w:r>
    </w:p>
    <w:p w:rsidR="00AD53A6" w:rsidRPr="00AB7B32" w:rsidRDefault="00AD53A6" w:rsidP="00AD53A6">
      <w:pPr>
        <w:spacing w:after="0" w:line="240" w:lineRule="auto"/>
        <w:jc w:val="center"/>
        <w:rPr>
          <w:rFonts w:ascii="Trebuchet MS" w:hAnsi="Trebuchet MS" w:cs="Arial"/>
          <w:b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1"/>
        <w:gridCol w:w="3845"/>
      </w:tblGrid>
      <w:tr w:rsidR="00AD53A6" w:rsidRPr="00AB7B32" w:rsidTr="00724A1B">
        <w:trPr>
          <w:trHeight w:val="255"/>
        </w:trPr>
        <w:tc>
          <w:tcPr>
            <w:tcW w:w="9776" w:type="dxa"/>
            <w:gridSpan w:val="2"/>
            <w:shd w:val="clear" w:color="auto" w:fill="F7CAAC" w:themeFill="accent2" w:themeFillTint="66"/>
          </w:tcPr>
          <w:p w:rsidR="00AD53A6" w:rsidRPr="00AB7B32" w:rsidRDefault="00AD53A6" w:rsidP="00724A1B">
            <w:pPr>
              <w:spacing w:after="0" w:line="240" w:lineRule="auto"/>
              <w:jc w:val="both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  <w:b/>
              </w:rPr>
              <w:t>Prioritatea Uniunii Nr 2</w:t>
            </w:r>
            <w:r w:rsidRPr="00AB7B32">
              <w:rPr>
                <w:rFonts w:ascii="Trebuchet MS" w:hAnsi="Trebuchet MS"/>
              </w:rPr>
              <w:t xml:space="preserve"> :  Stimularea acvaculturii durabile din punctul de vedere al mediului, eficiente din punctul de vedere al utilizării resurselor, inovatoare, competitive şi bazate pe cunoaştere </w:t>
            </w:r>
          </w:p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 w:cs="Arial"/>
                <w:bCs/>
              </w:rPr>
            </w:pPr>
            <w:r w:rsidRPr="00AB7B32">
              <w:rPr>
                <w:rFonts w:ascii="Trebuchet MS" w:hAnsi="Trebuchet MS"/>
                <w:b/>
              </w:rPr>
              <w:t>Măsura Nr.  II.2</w:t>
            </w:r>
            <w:r w:rsidRPr="00AB7B32">
              <w:rPr>
                <w:rFonts w:ascii="Trebuchet MS" w:hAnsi="Trebuchet MS"/>
              </w:rPr>
              <w:t>: Investiţii productive în acvacultură Art .48, alin (1) literele (a)-(d) si (f)-(h)</w:t>
            </w:r>
          </w:p>
        </w:tc>
      </w:tr>
      <w:tr w:rsidR="00AD53A6" w:rsidRPr="00AB7B32" w:rsidTr="00724A1B">
        <w:trPr>
          <w:trHeight w:val="1083"/>
        </w:trPr>
        <w:tc>
          <w:tcPr>
            <w:tcW w:w="9776" w:type="dxa"/>
            <w:gridSpan w:val="2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  <w:b/>
              </w:rPr>
              <w:t xml:space="preserve">Titlul proiectului: </w:t>
            </w:r>
            <w:r w:rsidRPr="00AB7B32">
              <w:rPr>
                <w:rFonts w:ascii="Trebuchet MS" w:hAnsi="Trebuchet MS" w:cs="Arial"/>
              </w:rPr>
              <w:t>……………………………………………………………………………</w:t>
            </w:r>
          </w:p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 xml:space="preserve">Durata de implementare </w:t>
            </w:r>
            <w:r w:rsidRPr="00AB7B32">
              <w:rPr>
                <w:rFonts w:ascii="Trebuchet MS" w:hAnsi="Trebuchet MS" w:cs="Arial"/>
                <w:b/>
              </w:rPr>
              <w:t>.…</w:t>
            </w:r>
            <w:r w:rsidRPr="00AB7B32">
              <w:rPr>
                <w:rFonts w:ascii="Trebuchet MS" w:hAnsi="Trebuchet MS" w:cs="Arial"/>
              </w:rPr>
              <w:t>(luni); Valoarea eligibilă</w:t>
            </w:r>
            <w:r w:rsidRPr="00AB7B32">
              <w:rPr>
                <w:rFonts w:ascii="Trebuchet MS" w:hAnsi="Trebuchet MS" w:cs="Arial"/>
                <w:b/>
              </w:rPr>
              <w:t>………………..……</w:t>
            </w:r>
            <w:r w:rsidRPr="00AB7B32">
              <w:rPr>
                <w:rFonts w:ascii="Trebuchet MS" w:hAnsi="Trebuchet MS" w:cs="Arial"/>
              </w:rPr>
              <w:t xml:space="preserve">(lei);  </w:t>
            </w:r>
            <w:r w:rsidRPr="00AB7B32">
              <w:rPr>
                <w:rFonts w:ascii="Trebuchet MS" w:eastAsia="Calibri" w:hAnsi="Trebuchet MS" w:cs="ArialMT"/>
              </w:rPr>
              <w:t>Fonduri publice</w:t>
            </w:r>
            <w:r w:rsidRPr="00AB7B32">
              <w:rPr>
                <w:rFonts w:ascii="Trebuchet MS" w:hAnsi="Trebuchet MS" w:cs="Arial"/>
                <w:b/>
              </w:rPr>
              <w:t>..</w:t>
            </w:r>
            <w:r w:rsidRPr="00AB7B32">
              <w:rPr>
                <w:rFonts w:ascii="Trebuchet MS" w:hAnsi="Trebuchet MS" w:cs="Arial"/>
              </w:rPr>
              <w:t>(%)</w:t>
            </w:r>
          </w:p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 w:cs="Arial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70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8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AD53A6" w:rsidRPr="00AB7B32" w:rsidTr="00724A1B">
              <w:trPr>
                <w:trHeight w:val="275"/>
              </w:trPr>
              <w:tc>
                <w:tcPr>
                  <w:tcW w:w="1528" w:type="dxa"/>
                  <w:shd w:val="clear" w:color="auto" w:fill="FFFFFF"/>
                </w:tcPr>
                <w:p w:rsidR="00AD53A6" w:rsidRPr="00AB7B32" w:rsidRDefault="00AD53A6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  <w:r w:rsidRPr="00AB7B32">
                    <w:rPr>
                      <w:rFonts w:ascii="Trebuchet MS" w:hAnsi="Trebuchet MS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AD53A6" w:rsidRPr="00AB7B32" w:rsidRDefault="00AD53A6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D53A6" w:rsidRPr="00AB7B32" w:rsidRDefault="00AD53A6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D53A6" w:rsidRPr="00AB7B32" w:rsidRDefault="00AD53A6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D53A6" w:rsidRPr="00AB7B32" w:rsidRDefault="00AD53A6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AD53A6" w:rsidRPr="00AB7B32" w:rsidRDefault="00AD53A6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AD53A6" w:rsidRPr="00AB7B32" w:rsidRDefault="00AD53A6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AD53A6" w:rsidRPr="00AB7B32" w:rsidRDefault="00AD53A6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AD53A6" w:rsidRPr="00AB7B32" w:rsidRDefault="00AD53A6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AD53A6" w:rsidRPr="00AB7B32" w:rsidRDefault="00AD53A6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AD53A6" w:rsidRPr="00AB7B32" w:rsidRDefault="00AD53A6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AD53A6" w:rsidRPr="00AB7B32" w:rsidRDefault="00AD53A6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AD53A6" w:rsidRPr="00AB7B32" w:rsidRDefault="00AD53A6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AD53A6" w:rsidRPr="00AB7B32" w:rsidRDefault="00AD53A6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AD53A6" w:rsidRPr="00AB7B32" w:rsidRDefault="00AD53A6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AD53A6" w:rsidRPr="00AB7B32" w:rsidRDefault="00AD53A6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AD53A6" w:rsidRPr="00AB7B32" w:rsidRDefault="00AD53A6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</w:tr>
          </w:tbl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 w:cs="Arial"/>
              </w:rPr>
            </w:pPr>
          </w:p>
        </w:tc>
      </w:tr>
      <w:tr w:rsidR="00AD53A6" w:rsidRPr="00AB7B32" w:rsidTr="00724A1B">
        <w:tc>
          <w:tcPr>
            <w:tcW w:w="5931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  <w:b/>
              </w:rPr>
              <w:t>Solicitant</w:t>
            </w:r>
          </w:p>
        </w:tc>
        <w:tc>
          <w:tcPr>
            <w:tcW w:w="3845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  <w:b/>
              </w:rPr>
              <w:t>Reprezentant legal</w:t>
            </w:r>
          </w:p>
        </w:tc>
      </w:tr>
      <w:tr w:rsidR="00AD53A6" w:rsidRPr="00AB7B32" w:rsidTr="00724A1B">
        <w:trPr>
          <w:trHeight w:val="759"/>
        </w:trPr>
        <w:tc>
          <w:tcPr>
            <w:tcW w:w="5931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</w:rPr>
              <w:t>Denumire………………………………..…….....................</w:t>
            </w:r>
          </w:p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 xml:space="preserve">Tel/fax……………………… </w:t>
            </w:r>
          </w:p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Email ………………………………</w:t>
            </w:r>
          </w:p>
        </w:tc>
        <w:tc>
          <w:tcPr>
            <w:tcW w:w="3845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Nume ……………………………</w:t>
            </w:r>
          </w:p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Prenume ……………………………</w:t>
            </w:r>
          </w:p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Funcție ……………………………</w:t>
            </w:r>
          </w:p>
        </w:tc>
      </w:tr>
    </w:tbl>
    <w:p w:rsidR="00AD53A6" w:rsidRPr="00AB7B32" w:rsidRDefault="00AD53A6" w:rsidP="00AD53A6">
      <w:pPr>
        <w:spacing w:after="0" w:line="240" w:lineRule="auto"/>
        <w:rPr>
          <w:rFonts w:ascii="Trebuchet MS" w:hAnsi="Trebuchet MS"/>
        </w:rPr>
      </w:pP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4242"/>
        <w:gridCol w:w="1559"/>
        <w:gridCol w:w="3289"/>
      </w:tblGrid>
      <w:tr w:rsidR="00AD53A6" w:rsidRPr="00AB7B32" w:rsidTr="00724A1B">
        <w:trPr>
          <w:trHeight w:val="771"/>
        </w:trPr>
        <w:tc>
          <w:tcPr>
            <w:tcW w:w="715" w:type="dxa"/>
          </w:tcPr>
          <w:p w:rsidR="00AD53A6" w:rsidRPr="00AB7B32" w:rsidRDefault="00AD53A6" w:rsidP="00724A1B">
            <w:pPr>
              <w:spacing w:after="0" w:line="240" w:lineRule="auto"/>
              <w:jc w:val="center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>Nr.</w:t>
            </w:r>
          </w:p>
          <w:p w:rsidR="00AD53A6" w:rsidRPr="00AB7B32" w:rsidRDefault="00AD53A6" w:rsidP="00724A1B">
            <w:pPr>
              <w:spacing w:after="0" w:line="240" w:lineRule="auto"/>
              <w:jc w:val="center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>crt.</w:t>
            </w:r>
          </w:p>
        </w:tc>
        <w:tc>
          <w:tcPr>
            <w:tcW w:w="4242" w:type="dxa"/>
          </w:tcPr>
          <w:p w:rsidR="00AD53A6" w:rsidRPr="00AB7B32" w:rsidRDefault="00AD53A6" w:rsidP="00724A1B">
            <w:pPr>
              <w:spacing w:after="0" w:line="240" w:lineRule="auto"/>
              <w:jc w:val="center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>Denumire criteriu/ subcriteriu</w:t>
            </w:r>
          </w:p>
        </w:tc>
        <w:tc>
          <w:tcPr>
            <w:tcW w:w="1559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jc w:val="center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>DA / NU</w:t>
            </w:r>
          </w:p>
        </w:tc>
        <w:tc>
          <w:tcPr>
            <w:tcW w:w="3289" w:type="dxa"/>
          </w:tcPr>
          <w:p w:rsidR="00AD53A6" w:rsidRPr="00AB7B32" w:rsidRDefault="00AD53A6" w:rsidP="00724A1B">
            <w:pPr>
              <w:spacing w:after="0" w:line="240" w:lineRule="auto"/>
              <w:jc w:val="center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>Observații/Justificări</w:t>
            </w:r>
          </w:p>
        </w:tc>
      </w:tr>
      <w:tr w:rsidR="00AD53A6" w:rsidRPr="00AB7B32" w:rsidTr="00724A1B">
        <w:tc>
          <w:tcPr>
            <w:tcW w:w="715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>1.</w:t>
            </w:r>
          </w:p>
        </w:tc>
        <w:tc>
          <w:tcPr>
            <w:tcW w:w="4242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>CALITATEA ŞI COERENŢA PROIECTULUI</w:t>
            </w:r>
          </w:p>
        </w:tc>
        <w:tc>
          <w:tcPr>
            <w:tcW w:w="1559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3289" w:type="dxa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D53A6" w:rsidRPr="00AB7B32" w:rsidTr="00724A1B">
        <w:trPr>
          <w:trHeight w:val="220"/>
        </w:trPr>
        <w:tc>
          <w:tcPr>
            <w:tcW w:w="715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>1.1</w:t>
            </w:r>
          </w:p>
        </w:tc>
        <w:tc>
          <w:tcPr>
            <w:tcW w:w="4242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jc w:val="both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>Coerenţa documentaţiei tehnice. Datele sunt suficiente, corecte şi justificate</w:t>
            </w:r>
          </w:p>
        </w:tc>
        <w:tc>
          <w:tcPr>
            <w:tcW w:w="1559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3289" w:type="dxa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D53A6" w:rsidRPr="00AB7B32" w:rsidTr="00724A1B">
        <w:tc>
          <w:tcPr>
            <w:tcW w:w="715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>1.2</w:t>
            </w:r>
          </w:p>
        </w:tc>
        <w:tc>
          <w:tcPr>
            <w:tcW w:w="4242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jc w:val="both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>Piesele scrise sunt corelate și respectă în totalitate concluziile din studiile de teren, expertiza tehnica (daca este cazul).</w:t>
            </w:r>
          </w:p>
        </w:tc>
        <w:tc>
          <w:tcPr>
            <w:tcW w:w="1559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3289" w:type="dxa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D53A6" w:rsidRPr="00AB7B32" w:rsidTr="00724A1B">
        <w:tc>
          <w:tcPr>
            <w:tcW w:w="715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>1.3</w:t>
            </w:r>
          </w:p>
        </w:tc>
        <w:tc>
          <w:tcPr>
            <w:tcW w:w="4242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jc w:val="both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>Părţile desenate sunt complete şi corespund cu părţile scrise</w:t>
            </w:r>
          </w:p>
        </w:tc>
        <w:tc>
          <w:tcPr>
            <w:tcW w:w="1559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3289" w:type="dxa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D53A6" w:rsidRPr="00AB7B32" w:rsidTr="00724A1B">
        <w:trPr>
          <w:trHeight w:val="571"/>
        </w:trPr>
        <w:tc>
          <w:tcPr>
            <w:tcW w:w="715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>1.4</w:t>
            </w:r>
          </w:p>
        </w:tc>
        <w:tc>
          <w:tcPr>
            <w:tcW w:w="4242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jc w:val="both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>Devizele (general şi pe obiecte) estimative sunt clare, complete, realiste şi  corelate cu specificaţiile tehnice</w:t>
            </w:r>
          </w:p>
        </w:tc>
        <w:tc>
          <w:tcPr>
            <w:tcW w:w="1559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3289" w:type="dxa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D53A6" w:rsidRPr="00AB7B32" w:rsidTr="00724A1B">
        <w:trPr>
          <w:trHeight w:val="481"/>
        </w:trPr>
        <w:tc>
          <w:tcPr>
            <w:tcW w:w="715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>1.5</w:t>
            </w:r>
          </w:p>
        </w:tc>
        <w:tc>
          <w:tcPr>
            <w:tcW w:w="4242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jc w:val="both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>Proiectul este realist în raport cu activitățile de realizare ale investiției și a tehnologiei promovate</w:t>
            </w:r>
          </w:p>
        </w:tc>
        <w:tc>
          <w:tcPr>
            <w:tcW w:w="1559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3289" w:type="dxa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D53A6" w:rsidRPr="00AB7B32" w:rsidTr="00724A1B">
        <w:tc>
          <w:tcPr>
            <w:tcW w:w="715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>1.6</w:t>
            </w:r>
          </w:p>
        </w:tc>
        <w:tc>
          <w:tcPr>
            <w:tcW w:w="4242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jc w:val="both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>Graficului de implementare a activităţilor este corect stabilit și  prezentat într-o înlănțuire logică</w:t>
            </w:r>
          </w:p>
        </w:tc>
        <w:tc>
          <w:tcPr>
            <w:tcW w:w="1559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3289" w:type="dxa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D53A6" w:rsidRPr="00AB7B32" w:rsidTr="00724A1B">
        <w:tc>
          <w:tcPr>
            <w:tcW w:w="715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>1.7</w:t>
            </w:r>
          </w:p>
        </w:tc>
        <w:tc>
          <w:tcPr>
            <w:tcW w:w="4242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jc w:val="both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 xml:space="preserve">Obiectivele proiectului sunt corelate cu rezultatele, indicatorii proiectului şi cu obiectivele priorităţii.  </w:t>
            </w:r>
          </w:p>
        </w:tc>
        <w:tc>
          <w:tcPr>
            <w:tcW w:w="1559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3289" w:type="dxa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D53A6" w:rsidRPr="00AB7B32" w:rsidTr="00724A1B">
        <w:tc>
          <w:tcPr>
            <w:tcW w:w="715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>1.8</w:t>
            </w:r>
          </w:p>
        </w:tc>
        <w:tc>
          <w:tcPr>
            <w:tcW w:w="4242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jc w:val="both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>Indicatorii asumaţi sunt corect stabiliţi şi justificaţi prin coerenţa tehnologiei cu datele tehnice ale investiţiei</w:t>
            </w:r>
          </w:p>
        </w:tc>
        <w:tc>
          <w:tcPr>
            <w:tcW w:w="1559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3289" w:type="dxa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D53A6" w:rsidRPr="00AB7B32" w:rsidTr="00724A1B">
        <w:tc>
          <w:tcPr>
            <w:tcW w:w="715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>1.9</w:t>
            </w:r>
          </w:p>
        </w:tc>
        <w:tc>
          <w:tcPr>
            <w:tcW w:w="4242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jc w:val="both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>Se demonstrează că indicatorii contribuie la atingerea obiectivelor măsurii</w:t>
            </w:r>
          </w:p>
        </w:tc>
        <w:tc>
          <w:tcPr>
            <w:tcW w:w="1559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3289" w:type="dxa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D53A6" w:rsidRPr="00AB7B32" w:rsidTr="00724A1B">
        <w:tc>
          <w:tcPr>
            <w:tcW w:w="715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>1.10</w:t>
            </w:r>
          </w:p>
        </w:tc>
        <w:tc>
          <w:tcPr>
            <w:tcW w:w="4242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jc w:val="both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>Soluția tehnică este fezabilă</w:t>
            </w:r>
          </w:p>
        </w:tc>
        <w:tc>
          <w:tcPr>
            <w:tcW w:w="1559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3289" w:type="dxa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D53A6" w:rsidRPr="00AB7B32" w:rsidTr="00724A1B">
        <w:tc>
          <w:tcPr>
            <w:tcW w:w="715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>2</w:t>
            </w:r>
          </w:p>
        </w:tc>
        <w:tc>
          <w:tcPr>
            <w:tcW w:w="4242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jc w:val="both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>SUSTENABILITATEA PROIECTULUI</w:t>
            </w:r>
          </w:p>
        </w:tc>
        <w:tc>
          <w:tcPr>
            <w:tcW w:w="1559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3289" w:type="dxa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D53A6" w:rsidRPr="00AB7B32" w:rsidTr="00724A1B">
        <w:trPr>
          <w:trHeight w:val="420"/>
        </w:trPr>
        <w:tc>
          <w:tcPr>
            <w:tcW w:w="715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lastRenderedPageBreak/>
              <w:t>2.1</w:t>
            </w:r>
          </w:p>
        </w:tc>
        <w:tc>
          <w:tcPr>
            <w:tcW w:w="4242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jc w:val="both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>Solicitantul dovedeşte capacitatea tehnică de a asigura menţinerea rezultatelor şi efectelor proiectului după încheierea proiectului şi încetarea finanţării nerambursabile</w:t>
            </w:r>
          </w:p>
        </w:tc>
        <w:tc>
          <w:tcPr>
            <w:tcW w:w="1559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3289" w:type="dxa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D53A6" w:rsidRPr="00AB7B32" w:rsidTr="00724A1B">
        <w:tc>
          <w:tcPr>
            <w:tcW w:w="715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>3</w:t>
            </w:r>
          </w:p>
        </w:tc>
        <w:tc>
          <w:tcPr>
            <w:tcW w:w="4242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jc w:val="both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>CAPACITATEA SOLICITANTULUI DE A IMPLEMENTA PROIECTUL</w:t>
            </w:r>
          </w:p>
        </w:tc>
        <w:tc>
          <w:tcPr>
            <w:tcW w:w="1559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3289" w:type="dxa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D53A6" w:rsidRPr="00AB7B32" w:rsidTr="00724A1B">
        <w:tc>
          <w:tcPr>
            <w:tcW w:w="715" w:type="dxa"/>
            <w:shd w:val="clear" w:color="auto" w:fill="FFFFFF" w:themeFill="background1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>3.1</w:t>
            </w:r>
          </w:p>
        </w:tc>
        <w:tc>
          <w:tcPr>
            <w:tcW w:w="4242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jc w:val="both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 xml:space="preserve">Resursele umane pentru implementarea proiectului sunt suficiente (număr, calificare, experienţă). </w:t>
            </w:r>
          </w:p>
        </w:tc>
        <w:tc>
          <w:tcPr>
            <w:tcW w:w="1559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3289" w:type="dxa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D53A6" w:rsidRPr="00AB7B32" w:rsidTr="00724A1B">
        <w:tc>
          <w:tcPr>
            <w:tcW w:w="715" w:type="dxa"/>
            <w:shd w:val="clear" w:color="auto" w:fill="FFFFFF" w:themeFill="background1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>3.2</w:t>
            </w:r>
          </w:p>
        </w:tc>
        <w:tc>
          <w:tcPr>
            <w:tcW w:w="4242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jc w:val="both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>Atribuţiile membrilor echipei de proiect sunt clar definite şi sunt adecvate metodologiei de implementare a proiectului</w:t>
            </w:r>
          </w:p>
        </w:tc>
        <w:tc>
          <w:tcPr>
            <w:tcW w:w="1559" w:type="dxa"/>
            <w:shd w:val="clear" w:color="auto" w:fill="auto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3289" w:type="dxa"/>
          </w:tcPr>
          <w:p w:rsidR="00AD53A6" w:rsidRPr="00AB7B32" w:rsidRDefault="00AD53A6" w:rsidP="00724A1B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</w:tbl>
    <w:p w:rsidR="00AD53A6" w:rsidRDefault="00AD53A6" w:rsidP="00AD53A6">
      <w:pPr>
        <w:spacing w:after="0" w:line="240" w:lineRule="auto"/>
        <w:jc w:val="both"/>
        <w:rPr>
          <w:rFonts w:ascii="Trebuchet MS" w:hAnsi="Trebuchet MS" w:cs="Arial"/>
        </w:rPr>
      </w:pPr>
    </w:p>
    <w:p w:rsidR="00AD53A6" w:rsidRDefault="00AD53A6" w:rsidP="00AD53A6">
      <w:pPr>
        <w:spacing w:after="0" w:line="240" w:lineRule="auto"/>
        <w:jc w:val="both"/>
        <w:rPr>
          <w:rFonts w:ascii="Trebuchet MS" w:hAnsi="Trebuchet MS" w:cs="Arial"/>
        </w:rPr>
      </w:pPr>
    </w:p>
    <w:p w:rsidR="00AD53A6" w:rsidRDefault="00AD53A6" w:rsidP="00AD53A6">
      <w:pPr>
        <w:spacing w:after="0" w:line="240" w:lineRule="auto"/>
        <w:jc w:val="both"/>
        <w:rPr>
          <w:rFonts w:ascii="Trebuchet MS" w:hAnsi="Trebuchet MS" w:cs="Arial"/>
        </w:rPr>
      </w:pPr>
    </w:p>
    <w:p w:rsidR="00AD53A6" w:rsidRDefault="00AD53A6" w:rsidP="00AD53A6">
      <w:pPr>
        <w:spacing w:after="0" w:line="240" w:lineRule="auto"/>
        <w:jc w:val="both"/>
        <w:rPr>
          <w:rFonts w:ascii="Trebuchet MS" w:hAnsi="Trebuchet MS" w:cs="Arial"/>
        </w:rPr>
      </w:pPr>
    </w:p>
    <w:p w:rsidR="00AD53A6" w:rsidRPr="0007752E" w:rsidRDefault="00AD0BB9" w:rsidP="00AD53A6">
      <w:pPr>
        <w:spacing w:after="0" w:line="240" w:lineRule="auto"/>
        <w:rPr>
          <w:rFonts w:ascii="Trebuchet MS" w:hAnsi="Trebuchet MS"/>
        </w:rPr>
      </w:pPr>
      <w:r w:rsidRPr="0007752E">
        <w:rPr>
          <w:rFonts w:ascii="Trebuchet MS" w:hAnsi="Trebuchet MS"/>
        </w:rPr>
        <w:t>Motivele respingerii proiectului sunt următoarele:</w:t>
      </w:r>
    </w:p>
    <w:p w:rsidR="00AD53A6" w:rsidRPr="00C019FC" w:rsidRDefault="00AD53A6" w:rsidP="00AD53A6">
      <w:pPr>
        <w:spacing w:after="0" w:line="240" w:lineRule="auto"/>
        <w:rPr>
          <w:rFonts w:ascii="Trebuchet MS" w:hAnsi="Trebuchet MS"/>
          <w:color w:val="FF0000"/>
        </w:rPr>
      </w:pPr>
    </w:p>
    <w:p w:rsidR="00AD53A6" w:rsidRPr="00AB7B32" w:rsidRDefault="00AD53A6" w:rsidP="00AD53A6">
      <w:pPr>
        <w:spacing w:after="0" w:line="240" w:lineRule="auto"/>
        <w:jc w:val="both"/>
        <w:rPr>
          <w:rFonts w:ascii="Trebuchet MS" w:hAnsi="Trebuchet MS" w:cs="Arial"/>
        </w:rPr>
      </w:pPr>
    </w:p>
    <w:p w:rsidR="00AD53A6" w:rsidRPr="00AB7B32" w:rsidRDefault="00AD53A6" w:rsidP="00AD53A6">
      <w:pPr>
        <w:spacing w:after="0" w:line="240" w:lineRule="auto"/>
        <w:rPr>
          <w:rFonts w:ascii="Trebuchet MS" w:hAnsi="Trebuchet MS"/>
        </w:rPr>
      </w:pPr>
      <w:bookmarkStart w:id="0" w:name="_GoBack"/>
      <w:bookmarkEnd w:id="0"/>
    </w:p>
    <w:p w:rsidR="00A60CCD" w:rsidRDefault="00F276F9"/>
    <w:sectPr w:rsidR="00A60CCD">
      <w:headerReference w:type="default" r:id="rId6"/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6F9" w:rsidRDefault="00F276F9" w:rsidP="00AD0BB9">
      <w:pPr>
        <w:spacing w:after="0" w:line="240" w:lineRule="auto"/>
      </w:pPr>
      <w:r>
        <w:separator/>
      </w:r>
    </w:p>
  </w:endnote>
  <w:endnote w:type="continuationSeparator" w:id="0">
    <w:p w:rsidR="00F276F9" w:rsidRDefault="00F276F9" w:rsidP="00AD0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8070000" w:usb2="00000010" w:usb3="00000000" w:csb0="0002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584157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AD0BB9" w:rsidRDefault="00AD0BB9" w:rsidP="00AD0BB9">
            <w:pPr>
              <w:pStyle w:val="Footer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8586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8586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D0BB9" w:rsidRDefault="00AD0B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76F9" w:rsidRDefault="00F276F9" w:rsidP="00AD0BB9">
      <w:pPr>
        <w:spacing w:after="0" w:line="240" w:lineRule="auto"/>
      </w:pPr>
      <w:r>
        <w:separator/>
      </w:r>
    </w:p>
  </w:footnote>
  <w:footnote w:type="continuationSeparator" w:id="0">
    <w:p w:rsidR="00F276F9" w:rsidRDefault="00F276F9" w:rsidP="00AD0B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0304479"/>
      <w:docPartObj>
        <w:docPartGallery w:val="Watermarks"/>
        <w:docPartUnique/>
      </w:docPartObj>
    </w:sdtPr>
    <w:sdtContent>
      <w:p w:rsidR="00AD0BB9" w:rsidRDefault="00AD0BB9">
        <w:pPr>
          <w:pStyle w:val="Header"/>
        </w:pPr>
        <w:r>
          <w:rPr>
            <w:noProof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3A6"/>
    <w:rsid w:val="0007752E"/>
    <w:rsid w:val="003D0095"/>
    <w:rsid w:val="00585868"/>
    <w:rsid w:val="006C1ED4"/>
    <w:rsid w:val="00AD0BB9"/>
    <w:rsid w:val="00AD53A6"/>
    <w:rsid w:val="00F2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62A5C6EB-5648-47C7-BDE8-6350E6C16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53A6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0B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0BB9"/>
    <w:rPr>
      <w:lang w:val="ro-RO"/>
    </w:rPr>
  </w:style>
  <w:style w:type="paragraph" w:styleId="Footer">
    <w:name w:val="footer"/>
    <w:aliases w:val="Char12 Char,Char12"/>
    <w:basedOn w:val="Normal"/>
    <w:link w:val="FooterChar"/>
    <w:uiPriority w:val="99"/>
    <w:unhideWhenUsed/>
    <w:rsid w:val="00AD0B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aliases w:val="Char12 Char Char,Char12 Char1"/>
    <w:basedOn w:val="DefaultParagraphFont"/>
    <w:link w:val="Footer"/>
    <w:uiPriority w:val="99"/>
    <w:rsid w:val="00AD0BB9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30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2019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Constantin Slave</dc:creator>
  <cp:keywords/>
  <dc:description/>
  <cp:lastModifiedBy>Sorin Sacota</cp:lastModifiedBy>
  <cp:revision>5</cp:revision>
  <dcterms:created xsi:type="dcterms:W3CDTF">2018-06-18T12:16:00Z</dcterms:created>
  <dcterms:modified xsi:type="dcterms:W3CDTF">2018-06-19T10:55:00Z</dcterms:modified>
</cp:coreProperties>
</file>